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Realization: The Illusion of Obligatory Usefulness</w:t>
      </w:r>
    </w:p>
    <w:p>
      <w:pPr>
        <w:pStyle w:val="BodyText"/>
        <w:bidi w:val="0"/>
        <w:jc w:val="start"/>
        <w:rPr/>
      </w:pPr>
      <w:r>
        <w:rPr/>
        <w:t xml:space="preserve">I had a sudden, profound realization after my last recording. I realized that I had </w:t>
      </w:r>
      <w:r>
        <w:rPr>
          <w:rStyle w:val="Emphasis"/>
        </w:rPr>
        <w:t>realized</w:t>
      </w:r>
      <w:r>
        <w:rPr/>
        <w:t xml:space="preserve"> something. As I lay there, staring at my notes, I understood: I had been viewing everything—</w:t>
      </w:r>
      <w:r>
        <w:rPr>
          <w:rStyle w:val="Emphasis"/>
        </w:rPr>
        <w:t>everything</w:t>
      </w:r>
      <w:r>
        <w:rPr/>
        <w:t>—through a distorted lens.</w:t>
      </w:r>
    </w:p>
    <w:p>
      <w:pPr>
        <w:pStyle w:val="BodyText"/>
        <w:bidi w:val="0"/>
        <w:jc w:val="start"/>
        <w:rPr/>
      </w:pPr>
      <w:r>
        <w:rPr/>
        <w:t xml:space="preserve">For years, I believed my actions had to bring </w:t>
      </w:r>
      <w:r>
        <w:rPr>
          <w:rStyle w:val="Strong"/>
        </w:rPr>
        <w:t>benefit or advantage</w:t>
      </w:r>
      <w:r>
        <w:rPr/>
        <w:t xml:space="preserve">—either to me or to others. Every decision, every move, I measured by this standard: </w:t>
      </w:r>
      <w:r>
        <w:rPr>
          <w:rStyle w:val="Emphasis"/>
        </w:rPr>
        <w:t>Does this serve me? Does this serve someone else?</w:t>
      </w:r>
      <w:r>
        <w:rPr/>
        <w:t xml:space="preserve"> When I noticed how much suffering this mindset caused me, I let it go. But then I saw something deeper: </w:t>
      </w:r>
      <w:r>
        <w:rPr>
          <w:rStyle w:val="Strong"/>
        </w:rPr>
        <w:t>this wasn’t just about my actions</w:t>
      </w:r>
      <w:r>
        <w:rPr/>
        <w:t xml:space="preserve">. It was about </w:t>
      </w:r>
      <w:r>
        <w:rPr>
          <w:rStyle w:val="Emphasis"/>
        </w:rPr>
        <w:t>everything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Humans don’t just judge their </w:t>
      </w:r>
      <w:r>
        <w:rPr>
          <w:rStyle w:val="Emphasis"/>
        </w:rPr>
        <w:t>actions</w:t>
      </w:r>
      <w:r>
        <w:rPr/>
        <w:t xml:space="preserve"> this way—we judge </w:t>
      </w:r>
      <w:r>
        <w:rPr>
          <w:rStyle w:val="Emphasis"/>
        </w:rPr>
        <w:t>the entire world</w:t>
      </w:r>
      <w:r>
        <w:rPr/>
        <w:t xml:space="preserve"> this way. We look at </w:t>
      </w:r>
      <w:r>
        <w:rPr>
          <w:rStyle w:val="Emphasis"/>
        </w:rPr>
        <w:t>everything</w:t>
      </w:r>
      <w:r>
        <w:rPr/>
        <w:t xml:space="preserve"> and ask: </w:t>
      </w:r>
      <w:r>
        <w:rPr>
          <w:rStyle w:val="Emphasis"/>
        </w:rPr>
        <w:t>Does this benefit me? Does this benefit others?</w:t>
      </w:r>
      <w:r>
        <w:rPr/>
        <w:t xml:space="preserve"> And if the answer is no, we feel unease. We believe things </w:t>
      </w:r>
      <w:r>
        <w:rPr>
          <w:rStyle w:val="Emphasis"/>
        </w:rPr>
        <w:t>must</w:t>
      </w:r>
      <w:r>
        <w:rPr/>
        <w:t xml:space="preserve"> be useful. They </w:t>
      </w:r>
      <w:r>
        <w:rPr>
          <w:rStyle w:val="Emphasis"/>
        </w:rPr>
        <w:t>must</w:t>
      </w:r>
      <w:r>
        <w:rPr/>
        <w:t xml:space="preserve"> serve a purpose. They don’t have the right to </w:t>
      </w:r>
      <w:r>
        <w:rPr>
          <w:rStyle w:val="Emphasis"/>
        </w:rPr>
        <w:t>simply exist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was my problem all along. Even my notes—I saw them through the same lens. I thought: </w:t>
      </w:r>
      <w:r>
        <w:rPr>
          <w:rStyle w:val="Emphasis"/>
        </w:rPr>
        <w:t>Could these benefit me? Could they benefit others?</w:t>
      </w:r>
      <w:r>
        <w:rPr/>
        <w:t xml:space="preserve"> And because they </w:t>
      </w:r>
      <w:r>
        <w:rPr>
          <w:rStyle w:val="Emphasis"/>
        </w:rPr>
        <w:t>could</w:t>
      </w:r>
      <w:r>
        <w:rPr/>
        <w:t xml:space="preserve">, I felt compelled to monetize them, to share them, to </w:t>
      </w:r>
      <w:r>
        <w:rPr>
          <w:rStyle w:val="Emphasis"/>
        </w:rPr>
        <w:t>exploit</w:t>
      </w:r>
      <w:r>
        <w:rPr/>
        <w:t xml:space="preserve"> their potential. But this created stress. I feared missing out on benefits, not extracting enough value, or failing to maximize their usefulness. The same applied when I considered whether my notes could help others. I saw their potential, and that potential </w:t>
      </w:r>
      <w:r>
        <w:rPr>
          <w:rStyle w:val="Emphasis"/>
        </w:rPr>
        <w:t>demanded</w:t>
      </w:r>
      <w:r>
        <w:rPr/>
        <w:t xml:space="preserve"> realization.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Deeper Conviction: The Tyranny of "Should"</w:t>
      </w:r>
    </w:p>
    <w:p>
      <w:pPr>
        <w:pStyle w:val="BodyText"/>
        <w:bidi w:val="0"/>
        <w:jc w:val="start"/>
        <w:rPr/>
      </w:pPr>
      <w:r>
        <w:rPr/>
        <w:t xml:space="preserve">Then I uncovered the root of it all: </w:t>
      </w:r>
      <w:r>
        <w:rPr>
          <w:rStyle w:val="Strong"/>
        </w:rPr>
        <w:t xml:space="preserve">the belief that things </w:t>
      </w:r>
      <w:r>
        <w:rPr>
          <w:rStyle w:val="Emphasis"/>
        </w:rPr>
        <w:t>should</w:t>
      </w:r>
      <w:r>
        <w:rPr>
          <w:rStyle w:val="Strong"/>
        </w:rPr>
        <w:t xml:space="preserve"> be useful</w:t>
      </w:r>
      <w:r>
        <w:rPr/>
        <w:t>. Not just my actions—</w:t>
      </w:r>
      <w:r>
        <w:rPr>
          <w:rStyle w:val="Emphasis"/>
        </w:rPr>
        <w:t>everything</w:t>
      </w:r>
      <w:r>
        <w:rPr/>
        <w:t xml:space="preserve">. The world, my research, other people. Even objects. A machine sitting idle in a factory? </w:t>
      </w:r>
      <w:r>
        <w:rPr>
          <w:rStyle w:val="Emphasis"/>
        </w:rPr>
        <w:t>"What a waste—it could be producing something!"</w:t>
      </w:r>
      <w:r>
        <w:rPr/>
        <w:t xml:space="preserve"> A person with untapped potential? </w:t>
      </w:r>
      <w:r>
        <w:rPr>
          <w:rStyle w:val="Emphasis"/>
        </w:rPr>
        <w:t>"They should be doing more!"</w:t>
      </w:r>
      <w:r>
        <w:rPr/>
        <w:t xml:space="preserve"> A useful idea left unshared? </w:t>
      </w:r>
      <w:r>
        <w:rPr>
          <w:rStyle w:val="Emphasis"/>
        </w:rPr>
        <w:t>"It must be spread!"</w:t>
      </w:r>
    </w:p>
    <w:p>
      <w:pPr>
        <w:pStyle w:val="BodyText"/>
        <w:bidi w:val="0"/>
        <w:jc w:val="start"/>
        <w:rPr/>
      </w:pPr>
      <w:r>
        <w:rPr/>
        <w:t xml:space="preserve">We’re convinced that if something </w:t>
      </w:r>
      <w:r>
        <w:rPr>
          <w:rStyle w:val="Emphasis"/>
        </w:rPr>
        <w:t>can</w:t>
      </w:r>
      <w:r>
        <w:rPr/>
        <w:t xml:space="preserve"> be useful, it </w:t>
      </w:r>
      <w:r>
        <w:rPr>
          <w:rStyle w:val="Emphasis"/>
        </w:rPr>
        <w:t>must</w:t>
      </w:r>
      <w:r>
        <w:rPr/>
        <w:t xml:space="preserve"> be used. As if things don’t have the right to </w:t>
      </w:r>
      <w:r>
        <w:rPr>
          <w:rStyle w:val="Emphasis"/>
        </w:rPr>
        <w:t>just be</w:t>
      </w:r>
      <w:r>
        <w:rPr/>
        <w:t>. As if existence itself is conditional on utility.</w:t>
      </w:r>
    </w:p>
    <w:p>
      <w:pPr>
        <w:pStyle w:val="BodyText"/>
        <w:bidi w:val="0"/>
        <w:jc w:val="start"/>
        <w:rPr/>
      </w:pPr>
      <w:r>
        <w:rPr/>
        <w:t xml:space="preserve">I saw this in myself with my guides—my writings, my insights. I knew they held immense potential value, for me (financially) or for others (as help or inspiration). And because of that, I felt they </w:t>
      </w:r>
      <w:r>
        <w:rPr>
          <w:rStyle w:val="Emphasis"/>
        </w:rPr>
        <w:t>couldn’t</w:t>
      </w:r>
      <w:r>
        <w:rPr/>
        <w:t xml:space="preserve"> just sit unused. They </w:t>
      </w:r>
      <w:r>
        <w:rPr>
          <w:rStyle w:val="Emphasis"/>
        </w:rPr>
        <w:t>had</w:t>
      </w:r>
      <w:r>
        <w:rPr/>
        <w:t xml:space="preserve"> to be monetized, shared, exploited. But why? </w:t>
      </w:r>
      <w:r>
        <w:rPr>
          <w:rStyle w:val="Strong"/>
        </w:rPr>
        <w:t>Where does this rule come from?</w:t>
      </w:r>
      <w:r>
        <w:rPr/>
        <w:t xml:space="preserve"> Who decided that potential utility creates obligation?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Liberation: Letting Things Simply Be</w:t>
      </w:r>
    </w:p>
    <w:p>
      <w:pPr>
        <w:pStyle w:val="BodyText"/>
        <w:bidi w:val="0"/>
        <w:jc w:val="start"/>
        <w:rPr/>
      </w:pPr>
      <w:r>
        <w:rPr/>
        <w:t xml:space="preserve">Then I broke free. I realized: </w:t>
      </w:r>
      <w:r>
        <w:rPr>
          <w:rStyle w:val="Strong"/>
        </w:rPr>
        <w:t>things owe us nothing</w:t>
      </w:r>
      <w:r>
        <w:rPr/>
        <w:t xml:space="preserve">. My notes don’t </w:t>
      </w:r>
      <w:r>
        <w:rPr>
          <w:rStyle w:val="Emphasis"/>
        </w:rPr>
        <w:t>have</w:t>
      </w:r>
      <w:r>
        <w:rPr/>
        <w:t xml:space="preserve"> to benefit anyone. That unused machine? It’s fine just standing there. That person with untapped talent? They don’t </w:t>
      </w:r>
      <w:r>
        <w:rPr>
          <w:rStyle w:val="Emphasis"/>
        </w:rPr>
        <w:t>owe</w:t>
      </w:r>
      <w:r>
        <w:rPr/>
        <w:t xml:space="preserve"> the world their potential. My guides can remain private, unread, untouched—like a treasure chest at the bottom of the ocean, unknown and undisturbed.</w:t>
      </w:r>
    </w:p>
    <w:p>
      <w:pPr>
        <w:pStyle w:val="BodyText"/>
        <w:bidi w:val="0"/>
        <w:jc w:val="start"/>
        <w:rPr/>
      </w:pPr>
      <w:r>
        <w:rPr/>
        <w:t xml:space="preserve">I no longer feel the urge to "rescue" their potential. I don’t need to dig up the treasure, to force it into circulation. It can stay hidden. It can </w:t>
      </w:r>
      <w:r>
        <w:rPr>
          <w:rStyle w:val="Emphasis"/>
        </w:rPr>
        <w:t>just be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isn’t about passivity or resignation. It’s about </w:t>
      </w:r>
      <w:r>
        <w:rPr>
          <w:rStyle w:val="Strong"/>
        </w:rPr>
        <w:t>releasing the demand</w:t>
      </w:r>
      <w:r>
        <w:rPr/>
        <w:t xml:space="preserve"> that everything must serve a purpose. The world wasn’t created to benefit me or anyone else. That belief is an illusion—a self-imposed prison.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Shift: From Exploitation to Acceptance</w:t>
      </w:r>
    </w:p>
    <w:p>
      <w:pPr>
        <w:pStyle w:val="BodyText"/>
        <w:bidi w:val="0"/>
        <w:jc w:val="start"/>
        <w:rPr/>
      </w:pPr>
      <w:r>
        <w:rPr/>
        <w:t xml:space="preserve">Before, I saw the world as a </w:t>
      </w:r>
      <w:r>
        <w:rPr>
          <w:rStyle w:val="Strong"/>
        </w:rPr>
        <w:t>resource</w:t>
      </w:r>
      <w:r>
        <w:rPr/>
        <w:t xml:space="preserve">. My actions, my notes, even other people—all were measured by their utility. But now, I see them as </w:t>
      </w:r>
      <w:r>
        <w:rPr>
          <w:rStyle w:val="Strong"/>
        </w:rPr>
        <w:t>self-sufficient</w:t>
      </w:r>
      <w:r>
        <w:rPr/>
        <w:t xml:space="preserve">. They don’t </w:t>
      </w:r>
      <w:r>
        <w:rPr>
          <w:rStyle w:val="Emphasis"/>
        </w:rPr>
        <w:t>need</w:t>
      </w:r>
      <w:r>
        <w:rPr/>
        <w:t xml:space="preserve"> to be more than what they are.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actions? They don’t </w:t>
      </w:r>
      <w:r>
        <w:rPr>
          <w:rStyle w:val="Emphasis"/>
        </w:rPr>
        <w:t>have</w:t>
      </w:r>
      <w:r>
        <w:rPr/>
        <w:t xml:space="preserve"> to benefit me or others. They can simply </w:t>
      </w:r>
      <w:r>
        <w:rPr>
          <w:rStyle w:val="Emphasis"/>
        </w:rPr>
        <w:t>happen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guides? They don’t </w:t>
      </w:r>
      <w:r>
        <w:rPr>
          <w:rStyle w:val="Emphasis"/>
        </w:rPr>
        <w:t>have</w:t>
      </w:r>
      <w:r>
        <w:rPr/>
        <w:t xml:space="preserve"> to be read or monetized. They can exist as private, unseen treasures.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That advanced machine? It doesn’t </w:t>
      </w:r>
      <w:r>
        <w:rPr>
          <w:rStyle w:val="Emphasis"/>
        </w:rPr>
        <w:t>have</w:t>
      </w:r>
      <w:r>
        <w:rPr/>
        <w:t xml:space="preserve"> to produce. It can stand idle for a thousand years. </w:t>
      </w:r>
    </w:p>
    <w:p>
      <w:pPr>
        <w:pStyle w:val="BodyText"/>
        <w:bidi w:val="0"/>
        <w:jc w:val="start"/>
        <w:rPr/>
      </w:pPr>
      <w:r>
        <w:rPr/>
        <w:t xml:space="preserve">I no longer feel the compulsion to </w:t>
      </w:r>
      <w:r>
        <w:rPr>
          <w:rStyle w:val="Strong"/>
        </w:rPr>
        <w:t>extract value</w:t>
      </w:r>
      <w:r>
        <w:rPr/>
        <w:t xml:space="preserve"> from everything. I don’t need to turn every potential into reality, every idea into action, every resource into output. The world is not a factory. Things are not obligations.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Truth: The Freedom of Non-Utility</w:t>
      </w:r>
    </w:p>
    <w:p>
      <w:pPr>
        <w:pStyle w:val="BodyText"/>
        <w:bidi w:val="0"/>
        <w:jc w:val="start"/>
        <w:rPr/>
      </w:pPr>
      <w:r>
        <w:rPr/>
        <w:t xml:space="preserve">The deepest human delusion is the belief that </w:t>
      </w:r>
      <w:r>
        <w:rPr>
          <w:rStyle w:val="Strong"/>
        </w:rPr>
        <w:t>everything must be useful</w:t>
      </w:r>
      <w:r>
        <w:rPr/>
        <w:t xml:space="preserve">. That life’s purpose is to maximize benefit—to ourselves or others. But what if life has no such purpose? What if things are allowed to </w:t>
      </w:r>
      <w:r>
        <w:rPr>
          <w:rStyle w:val="Emphasis"/>
        </w:rPr>
        <w:t>just exist</w:t>
      </w:r>
      <w:r>
        <w:rPr/>
        <w:t>?</w:t>
      </w:r>
    </w:p>
    <w:p>
      <w:pPr>
        <w:pStyle w:val="BodyText"/>
        <w:bidi w:val="0"/>
        <w:jc w:val="start"/>
        <w:rPr/>
      </w:pPr>
      <w:r>
        <w:rPr/>
        <w:t>I’ve let go of that demand. I no longer believe: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That I </w:t>
      </w:r>
      <w:r>
        <w:rPr>
          <w:rStyle w:val="Emphasis"/>
        </w:rPr>
        <w:t>must</w:t>
      </w:r>
      <w:r>
        <w:rPr/>
        <w:t xml:space="preserve"> gain from the world.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That others </w:t>
      </w:r>
      <w:r>
        <w:rPr>
          <w:rStyle w:val="Emphasis"/>
        </w:rPr>
        <w:t>must</w:t>
      </w:r>
      <w:r>
        <w:rPr/>
        <w:t xml:space="preserve"> gain from me.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That my work </w:t>
      </w:r>
      <w:r>
        <w:rPr>
          <w:rStyle w:val="Emphasis"/>
        </w:rPr>
        <w:t>must</w:t>
      </w:r>
      <w:r>
        <w:rPr/>
        <w:t xml:space="preserve"> be seen or used.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That potential </w:t>
      </w:r>
      <w:r>
        <w:rPr>
          <w:rStyle w:val="Emphasis"/>
        </w:rPr>
        <w:t>must</w:t>
      </w:r>
      <w:r>
        <w:rPr/>
        <w:t xml:space="preserve"> be actualized. </w:t>
      </w:r>
    </w:p>
    <w:p>
      <w:pPr>
        <w:pStyle w:val="BodyText"/>
        <w:bidi w:val="0"/>
        <w:jc w:val="start"/>
        <w:rPr/>
      </w:pPr>
      <w:r>
        <w:rPr/>
        <w:t xml:space="preserve">Now, I see the world differently. I look at my notes—not as tools, but as </w:t>
      </w:r>
      <w:r>
        <w:rPr>
          <w:rStyle w:val="Strong"/>
        </w:rPr>
        <w:t>artifacts</w:t>
      </w:r>
      <w:r>
        <w:rPr/>
        <w:t xml:space="preserve">. Like a book on a shelf in a vast, forgotten library. It’s there. It’s true. It doesn’t </w:t>
      </w:r>
      <w:r>
        <w:rPr>
          <w:rStyle w:val="Emphasis"/>
        </w:rPr>
        <w:t>need</w:t>
      </w:r>
      <w:r>
        <w:rPr/>
        <w:t xml:space="preserve"> to be read. The treasure at the ocean’s bottom doesn’t </w:t>
      </w:r>
      <w:r>
        <w:rPr>
          <w:rStyle w:val="Emphasis"/>
        </w:rPr>
        <w:t>need</w:t>
      </w:r>
      <w:r>
        <w:rPr/>
        <w:t xml:space="preserve"> to be found. The machine doesn’t </w:t>
      </w:r>
      <w:r>
        <w:rPr>
          <w:rStyle w:val="Emphasis"/>
        </w:rPr>
        <w:t>need</w:t>
      </w:r>
      <w:r>
        <w:rPr/>
        <w:t xml:space="preserve"> to run.</w:t>
      </w:r>
    </w:p>
    <w:p>
      <w:pPr>
        <w:pStyle w:val="BodyText"/>
        <w:bidi w:val="0"/>
        <w:jc w:val="start"/>
        <w:rPr/>
      </w:pPr>
      <w:r>
        <w:rPr/>
        <w:t>And neither do I.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This isn’t about inaction. It’s about </w:t>
      </w:r>
      <w:r>
        <w:rPr>
          <w:rStyle w:val="Strong"/>
        </w:rPr>
        <w:t>freedom</w:t>
      </w:r>
      <w:r>
        <w:rPr/>
        <w:t xml:space="preserve">—the freedom to let things (and myself) exist without demand. The world is not a ledger of debts and benefits. It’s a place where things can simply </w:t>
      </w:r>
      <w:r>
        <w:rPr>
          <w:rStyle w:val="Emphasis"/>
        </w:rPr>
        <w:t>be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for the first time, I’m at peace with that.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866</Words>
  <Characters>4065</Characters>
  <CharactersWithSpaces>4886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2026-03-22T20:32:55Z</dcterms:created>
  <dc:creator/>
  <dc:description/>
  <dc:language>ru-RU</dc:language>
  <cp:lastModifiedBy/>
  <dcterms:modified xsi:type="dcterms:W3CDTF">2026-03-22T20:32:56Z</dcterms:modified>
  <cp:revision>2</cp:revision>
  <dc:subject/>
  <dc:title>Calibri</dc:title>
</cp:coreProperties>
</file>